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BC140">
      <w:pPr>
        <w:pStyle w:val="2"/>
        <w:bidi w:val="0"/>
        <w:jc w:val="center"/>
        <w:rPr>
          <w:rFonts w:hint="eastAsia"/>
        </w:rPr>
      </w:pPr>
      <w:bookmarkStart w:id="0" w:name="_GoBack"/>
      <w:r>
        <w:rPr>
          <w:rFonts w:hint="eastAsia"/>
        </w:rPr>
        <w:t>2025 年护理职称考试备考资料</w:t>
      </w:r>
    </w:p>
    <w:p w14:paraId="35F95755">
      <w:pPr>
        <w:pStyle w:val="2"/>
        <w:bidi w:val="0"/>
        <w:jc w:val="center"/>
        <w:rPr>
          <w:rFonts w:hint="eastAsia"/>
        </w:rPr>
      </w:pPr>
      <w:r>
        <w:rPr>
          <w:rFonts w:hint="eastAsia"/>
        </w:rPr>
        <w:t>开启成功之门的钥匙</w:t>
      </w:r>
    </w:p>
    <w:bookmarkEnd w:id="0"/>
    <w:p w14:paraId="791D8720">
      <w:pPr>
        <w:rPr>
          <w:rFonts w:hint="eastAsia"/>
        </w:rPr>
      </w:pPr>
    </w:p>
    <w:p w14:paraId="04187829">
      <w:pPr>
        <w:rPr>
          <w:rFonts w:hint="eastAsia"/>
        </w:rPr>
      </w:pPr>
      <w:r>
        <w:rPr>
          <w:rFonts w:hint="eastAsia"/>
        </w:rPr>
        <w:t>2025年护理职称考试的战鼓已经敲响，对于广大护理工作者而言，一套优质的备考资料是通向成功的关键。金英杰医学培训机构官方网站为大家精心准备的备考资料，具有不可替代的重要作用。</w:t>
      </w:r>
    </w:p>
    <w:p w14:paraId="169E2746">
      <w:pPr>
        <w:rPr>
          <w:rFonts w:hint="eastAsia"/>
        </w:rPr>
      </w:pPr>
    </w:p>
    <w:p w14:paraId="51B7045F">
      <w:pPr>
        <w:pStyle w:val="3"/>
        <w:bidi w:val="0"/>
        <w:rPr>
          <w:rFonts w:hint="eastAsia"/>
        </w:rPr>
      </w:pPr>
      <w:r>
        <w:rPr>
          <w:rFonts w:hint="eastAsia"/>
        </w:rPr>
        <w:t>精准把握考试方向</w:t>
      </w:r>
    </w:p>
    <w:p w14:paraId="464A58D2">
      <w:pPr>
        <w:rPr>
          <w:rFonts w:hint="eastAsia"/>
        </w:rPr>
      </w:pPr>
    </w:p>
    <w:p w14:paraId="7C439E3C">
      <w:pPr>
        <w:rPr>
          <w:rFonts w:hint="eastAsia"/>
        </w:rPr>
      </w:pPr>
      <w:r>
        <w:rPr>
          <w:rFonts w:hint="eastAsia"/>
        </w:rPr>
        <w:t>护理职称考试涵盖内容广泛，从基础护理学到专业实践能力，各个领域都有涉及。金英杰官方网站的备考资料由资深的护理教育专家团队编写，他们深入研究历年考试真题，分析命题趋势，精准提炼出考试的重点、难点和高频考点。通过学习这些资料，考生可以清晰地了解考试的命题规律，明确复习方向，避免在茫茫的知识海洋中盲目摸索，大大提高复习效率。</w:t>
      </w:r>
    </w:p>
    <w:p w14:paraId="473FF8A0">
      <w:pPr>
        <w:rPr>
          <w:rFonts w:hint="eastAsia"/>
        </w:rPr>
      </w:pPr>
    </w:p>
    <w:p w14:paraId="303D82AD">
      <w:pPr>
        <w:rPr>
          <w:rFonts w:hint="eastAsia"/>
        </w:rPr>
      </w:pPr>
      <w:r>
        <w:rPr>
          <w:rFonts w:hint="eastAsia"/>
        </w:rPr>
        <w:t>例如，在资料中对于内外妇儿等专科护理部分，详细标注了哪些疾病的护理要点是常考内容，以及会以何种题型出现。这使得考生能够有的放矢地进行复习，将时间和精力集中在最有价值的知识点上 。</w:t>
      </w:r>
    </w:p>
    <w:p w14:paraId="55A7EBC8">
      <w:pPr>
        <w:rPr>
          <w:rFonts w:hint="eastAsia"/>
        </w:rPr>
      </w:pPr>
    </w:p>
    <w:p w14:paraId="770C6B5C">
      <w:pPr>
        <w:pStyle w:val="3"/>
        <w:bidi w:val="0"/>
        <w:rPr>
          <w:rFonts w:hint="eastAsia"/>
        </w:rPr>
      </w:pPr>
      <w:r>
        <w:rPr>
          <w:rFonts w:hint="eastAsia"/>
        </w:rPr>
        <w:t>系统梳理知识体系</w:t>
      </w:r>
    </w:p>
    <w:p w14:paraId="5F02E33C">
      <w:pPr>
        <w:rPr>
          <w:rFonts w:hint="eastAsia"/>
        </w:rPr>
      </w:pPr>
    </w:p>
    <w:p w14:paraId="348A8952">
      <w:pPr>
        <w:rPr>
          <w:rFonts w:hint="eastAsia"/>
        </w:rPr>
      </w:pPr>
      <w:r>
        <w:rPr>
          <w:rFonts w:hint="eastAsia"/>
        </w:rPr>
        <w:t>护理知识繁杂琐碎，需要考生进行系统的梳理和整合。金英杰官网的备考资料按照考试大纲的章节顺序，对知识点进行了全面、细致且有条理的编排。从护理学基础概念到临床护理操作规范，从疾病的病因病理到护理措施，每一个知识点都被清晰地呈现，帮助考生构建起完整的知识框架。</w:t>
      </w:r>
    </w:p>
    <w:p w14:paraId="6CDCFE4B">
      <w:pPr>
        <w:rPr>
          <w:rFonts w:hint="eastAsia"/>
        </w:rPr>
      </w:pPr>
    </w:p>
    <w:p w14:paraId="799DBA6C">
      <w:pPr>
        <w:rPr>
          <w:rFonts w:hint="eastAsia"/>
        </w:rPr>
      </w:pPr>
      <w:r>
        <w:rPr>
          <w:rFonts w:hint="eastAsia"/>
        </w:rPr>
        <w:t>以内科护理学中的心血管系统疾病为例，资料不仅详细阐述了各类心脏病的发病机制、临床表现，还将不同疾病的护理评估、护理诊断及护理措施进行了对比分析，使考生能够一目了然地区分和掌握这些易混淆的知识点，从而在脑海中形成一个条理清晰的知识网络，便于记忆和提取。</w:t>
      </w:r>
    </w:p>
    <w:p w14:paraId="3CF52412">
      <w:pPr>
        <w:rPr>
          <w:rFonts w:hint="eastAsia"/>
        </w:rPr>
      </w:pPr>
    </w:p>
    <w:p w14:paraId="70BEE763">
      <w:pPr>
        <w:pStyle w:val="3"/>
        <w:bidi w:val="0"/>
        <w:rPr>
          <w:rFonts w:hint="eastAsia"/>
        </w:rPr>
      </w:pPr>
      <w:r>
        <w:rPr>
          <w:rFonts w:hint="eastAsia"/>
        </w:rPr>
        <w:t>多样化学习形式助力理解</w:t>
      </w:r>
    </w:p>
    <w:p w14:paraId="42D37ABC">
      <w:pPr>
        <w:rPr>
          <w:rFonts w:hint="eastAsia"/>
        </w:rPr>
      </w:pPr>
    </w:p>
    <w:p w14:paraId="543F645E">
      <w:pPr>
        <w:rPr>
          <w:rFonts w:hint="eastAsia"/>
        </w:rPr>
      </w:pPr>
      <w:r>
        <w:rPr>
          <w:rFonts w:hint="eastAsia"/>
        </w:rPr>
        <w:t>为满足不同考生的学习习惯和需求，金英杰医学官方网站的备考资料采用了多样化的呈现形式。除了传统的文字资料，还包含大量的图片、图表、案例分析以及视频讲解等。</w:t>
      </w:r>
    </w:p>
    <w:p w14:paraId="02B1DEC9">
      <w:pPr>
        <w:rPr>
          <w:rFonts w:hint="eastAsia"/>
        </w:rPr>
      </w:pPr>
    </w:p>
    <w:p w14:paraId="25BD1CEA">
      <w:pPr>
        <w:rPr>
          <w:rFonts w:hint="eastAsia"/>
        </w:rPr>
      </w:pPr>
      <w:r>
        <w:rPr>
          <w:rFonts w:hint="eastAsia"/>
        </w:rPr>
        <w:t>生动形象的图片和图表能够将抽象的护理知识直观地展现出来，帮助考生更好地理解。比如在讲解人体解剖结构和护理操作流程时，图片资料能让考生更清晰地看到各个部位的位置关系和操作细节，避免死记硬背。案例分析则将理论知识与实际临床情境相结合，通过对真实病例的分析和讨论，培养考生运用所学知识解决实际问题的能力，这对于考试中的案例分析题尤为重要。而视频讲解则邀请了经验丰富的教师进行详细讲解，如同面对面授课一样，让考生能够更深入地理解知识点，同时也方便考生随时随地进行学习。</w:t>
      </w:r>
    </w:p>
    <w:p w14:paraId="5988DAFC">
      <w:pPr>
        <w:rPr>
          <w:rFonts w:hint="eastAsia"/>
        </w:rPr>
      </w:pPr>
    </w:p>
    <w:p w14:paraId="5F6E3A1F">
      <w:pPr>
        <w:pStyle w:val="3"/>
        <w:bidi w:val="0"/>
        <w:rPr>
          <w:rFonts w:hint="eastAsia"/>
        </w:rPr>
      </w:pPr>
      <w:r>
        <w:rPr>
          <w:rFonts w:hint="eastAsia"/>
        </w:rPr>
        <w:t>提供实战演练机会</w:t>
      </w:r>
    </w:p>
    <w:p w14:paraId="3237B13A">
      <w:pPr>
        <w:rPr>
          <w:rFonts w:hint="eastAsia"/>
        </w:rPr>
      </w:pPr>
    </w:p>
    <w:p w14:paraId="4A317DA7">
      <w:pPr>
        <w:rPr>
          <w:rFonts w:hint="eastAsia"/>
        </w:rPr>
      </w:pPr>
      <w:r>
        <w:rPr>
          <w:rFonts w:hint="eastAsia"/>
        </w:rPr>
        <w:t>备考过程中，大量的练习是必不可少的。金英杰官方网站的备考资料中配备了丰富的练习题和模拟试卷，这些题目紧扣考试大纲和命题趋势，涵盖了各种题型和难度层次。通过做题，考生可以检验自己对知识的掌握程度，发现自己的薄弱环节，及时进行有针对性的复习。</w:t>
      </w:r>
    </w:p>
    <w:p w14:paraId="194FCE09">
      <w:pPr>
        <w:rPr>
          <w:rFonts w:hint="eastAsia"/>
        </w:rPr>
      </w:pPr>
    </w:p>
    <w:p w14:paraId="7791F154">
      <w:pPr>
        <w:rPr>
          <w:rFonts w:hint="eastAsia"/>
        </w:rPr>
      </w:pPr>
      <w:r>
        <w:rPr>
          <w:rFonts w:hint="eastAsia"/>
        </w:rPr>
        <w:t>模拟试卷还能帮助考生熟悉考试流程和时间分配，提前适应考试节奏，提高应试能力。每道练习题都配有详细的答案解析，考生在做完题目后，可以通过解析深入理解每道题目的解题思路和知识点，做到举一反三，触类旁通。</w:t>
      </w:r>
    </w:p>
    <w:p w14:paraId="218A1B52">
      <w:pPr>
        <w:rPr>
          <w:rFonts w:hint="eastAsia"/>
        </w:rPr>
      </w:pPr>
    </w:p>
    <w:p w14:paraId="2C0E6F48">
      <w:pPr>
        <w:rPr>
          <w:rFonts w:hint="eastAsia"/>
        </w:rPr>
      </w:pPr>
      <w:r>
        <w:rPr>
          <w:rFonts w:hint="eastAsia"/>
        </w:rPr>
        <w:t>2025年护理职称考试备考的征程已经开启，金英杰医学培训机构官方网站的备考资料就像是考生们手中的得力武器，为大家指明方向、梳理知识、助力理解、提供实战演练。相信借助这些优质的备考资料，广大护理工作者一定能够在考试中取得优异成绩，实现自己的职业目标。快来金英杰医学官方网站获取属于你的备考资料吧，为梦想而战，为未来而努力！</w:t>
      </w:r>
    </w:p>
    <w:p w14:paraId="495C55DD">
      <w:pPr>
        <w:rPr>
          <w:rFonts w:hint="eastAsia" w:eastAsiaTheme="minorEastAsia"/>
          <w:lang w:eastAsia="zh-CN"/>
        </w:rPr>
      </w:pPr>
      <w:r>
        <w:rPr>
          <w:rFonts w:hint="eastAsia" w:eastAsiaTheme="minorEastAsia"/>
          <w:lang w:eastAsia="zh-CN"/>
        </w:rPr>
        <w:drawing>
          <wp:inline distT="0" distB="0" distL="114300" distR="114300">
            <wp:extent cx="3705225" cy="8853170"/>
            <wp:effectExtent l="0" t="0" r="3175" b="11430"/>
            <wp:docPr id="1" name="图片 1" descr="547950042406786253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7950042406786253_536780666231063806"/>
                    <pic:cNvPicPr>
                      <a:picLocks noChangeAspect="1"/>
                    </pic:cNvPicPr>
                  </pic:nvPicPr>
                  <pic:blipFill>
                    <a:blip r:embed="rId4"/>
                    <a:stretch>
                      <a:fillRect/>
                    </a:stretch>
                  </pic:blipFill>
                  <pic:spPr>
                    <a:xfrm>
                      <a:off x="0" y="0"/>
                      <a:ext cx="3705225" cy="88531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97D33"/>
    <w:rsid w:val="2B397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2025-01-06T10:19:00Z</dcterms:created>
  <dc:creator>AA金英杰四川总校</dc:creator>
  <cp:lastModifiedBy>AA金英杰四川总校</cp:lastModifiedBy>
  <dcterms:modified xsi:type="dcterms:W3CDTF">2025-01-06T10:20:19Z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73B69C713CBF417F98554B1929E72D6B_11</vt:lpwstr>
  </property>
  <property fmtid="{D5CDD505-2E9C-101B-9397-08002B2CF9AE}" pid="4" name="KSOTemplateDocerSaveRecord">
    <vt:lpwstr>eyJoZGlkIjoiYWI4OTFmYmU0MWMzMDQwNDQ4ZTVhZTBjYTMyZWY2NDgiLCJ1c2VySWQiOiIxNjQ3MTQwMDc4In0=</vt:lpwstr>
  </property>
</Properties>
</file>